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47" w:rsidRDefault="00857247">
      <w:pPr>
        <w:rPr>
          <w:noProof/>
        </w:rPr>
      </w:pPr>
    </w:p>
    <w:p w:rsidR="00857247" w:rsidRDefault="00857247">
      <w:pPr>
        <w:rPr>
          <w:noProof/>
        </w:rPr>
      </w:pPr>
    </w:p>
    <w:p w:rsidR="00857247" w:rsidRDefault="00857247">
      <w:pPr>
        <w:rPr>
          <w:noProof/>
        </w:rPr>
      </w:pPr>
    </w:p>
    <w:p w:rsidR="00857247" w:rsidRDefault="00857247">
      <w:pPr>
        <w:rPr>
          <w:noProof/>
        </w:rPr>
      </w:pPr>
    </w:p>
    <w:p w:rsidR="00857247" w:rsidRDefault="00857247">
      <w:pPr>
        <w:rPr>
          <w:noProof/>
        </w:rPr>
      </w:pPr>
    </w:p>
    <w:p w:rsidR="00857247" w:rsidRDefault="00C512CF">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31.95pt;margin-top:160.55pt;width:326.1pt;height:66.75pt;rotation:90;z-index:251662336" fillcolor="red">
            <v:shadow color="#868686"/>
            <v:textpath style="font-family:&quot;ＭＳ Ｐゴシック&quot;;v-text-reverse:t;v-rotate-letters:t;v-text-kern:t" trim="t" fitpath="t" string="第一回子ども観光大使&#10;　　推進連絡協議会"/>
          </v:shape>
        </w:pict>
      </w:r>
      <w:r>
        <w:rPr>
          <w:noProof/>
        </w:rPr>
        <w:pict>
          <v:rect id="_x0000_s1031" style="position:absolute;left:0;text-align:left;margin-left:-12.8pt;margin-top:.9pt;width:84pt;height:366.75pt;z-index:251660288" fillcolor="#8db3e2 [1311]" strokeweight="2.25pt">
            <v:textbox inset="5.85pt,.7pt,5.85pt,.7pt"/>
          </v:rect>
        </w:pict>
      </w:r>
    </w:p>
    <w:p w:rsidR="00857247" w:rsidRPr="004A2A2F" w:rsidRDefault="00C512CF">
      <w:pPr>
        <w:rPr>
          <w:rFonts w:ascii="ＤＦ特太ゴシック体" w:eastAsia="ＤＦ特太ゴシック体"/>
        </w:rPr>
      </w:pPr>
      <w:r w:rsidRPr="00C512CF">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3" type="#_x0000_t154" style="position:absolute;left:0;text-align:left;margin-left:.2pt;margin-top:-1.5pt;width:78.75pt;height:32.4pt;z-index:251664384" adj="7903"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HGSｺﾞｼｯｸE&quot;;font-weight:bold;v-text-reverse:t;v-text-kern:t" trim="t" fitpath="t" string="盛会御礼新聞"/>
          </v:shape>
        </w:pict>
      </w:r>
    </w:p>
    <w:p w:rsidR="004A2A2F" w:rsidRDefault="004A2A2F">
      <w:pPr>
        <w:rPr>
          <w:noProof/>
        </w:rPr>
      </w:pPr>
    </w:p>
    <w:p w:rsidR="004A2A2F" w:rsidRDefault="004A2A2F">
      <w:pPr>
        <w:rPr>
          <w:noProof/>
        </w:rPr>
      </w:pPr>
    </w:p>
    <w:p w:rsidR="004A2A2F" w:rsidRDefault="004B673C">
      <w:pPr>
        <w:rPr>
          <w:noProof/>
        </w:rPr>
      </w:pPr>
      <w:r>
        <w:rPr>
          <w:noProof/>
        </w:rPr>
        <w:pict>
          <v:shape id="_x0000_s1035" type="#_x0000_t136" style="position:absolute;left:0;text-align:left;margin-left:-73.7pt;margin-top:62.8pt;width:177.75pt;height:54pt;rotation:90;z-index:251668480" fillcolor="black">
            <v:shadow color="#868686"/>
            <v:textpath style="font-family:&quot;ＭＳ Ｐゴシック&quot;;v-text-reverse:t;v-rotate-letters:t;v-text-kern:t" trim="t" fitpath="t" string="学校で、地域で、「子ども観光大使」を&#10;推進する人材を養成し、地域を愛し、&#10;地域の魅力をいきいきと発信する子を育てる"/>
          </v:shape>
        </w:pict>
      </w:r>
    </w:p>
    <w:p w:rsidR="00B55B8A" w:rsidRDefault="00B55B8A" w:rsidP="004B673C">
      <w:pPr>
        <w:ind w:firstLineChars="100" w:firstLine="210"/>
        <w:rPr>
          <w:noProof/>
        </w:rPr>
      </w:pPr>
      <w:r>
        <w:rPr>
          <w:rFonts w:hint="eastAsia"/>
          <w:noProof/>
        </w:rPr>
        <w:t>二〇一一年一二月三日（土）静岡市市民文化会館にて、第一回子ども観光大使推進連絡協議会</w:t>
      </w:r>
      <w:r w:rsidR="004B673C">
        <w:rPr>
          <w:rFonts w:hint="eastAsia"/>
          <w:noProof/>
        </w:rPr>
        <w:t>（会長　向山洋一氏）</w:t>
      </w:r>
      <w:r>
        <w:rPr>
          <w:rFonts w:hint="eastAsia"/>
          <w:noProof/>
        </w:rPr>
        <w:t>が開かれた。</w:t>
      </w:r>
    </w:p>
    <w:p w:rsidR="00B55B8A" w:rsidRDefault="00B55B8A">
      <w:pPr>
        <w:rPr>
          <w:noProof/>
        </w:rPr>
      </w:pPr>
      <w:r>
        <w:rPr>
          <w:rFonts w:hint="eastAsia"/>
          <w:noProof/>
        </w:rPr>
        <w:t xml:space="preserve">　ふじのくに子ども観光大使を展</w:t>
      </w:r>
      <w:r w:rsidR="008F692C">
        <w:rPr>
          <w:rFonts w:hint="eastAsia"/>
          <w:noProof/>
        </w:rPr>
        <w:t>開している静岡で第一回の開催となった。</w:t>
      </w:r>
      <w:r>
        <w:rPr>
          <w:rFonts w:hint="eastAsia"/>
          <w:noProof/>
        </w:rPr>
        <w:t>全国で子ども観光大使を展開しようとする、二十二都道府県から教員、民官の観光関係者が</w:t>
      </w:r>
      <w:r w:rsidR="00F80185">
        <w:rPr>
          <w:rFonts w:hint="eastAsia"/>
          <w:noProof/>
        </w:rPr>
        <w:t>およそ</w:t>
      </w:r>
      <w:r w:rsidR="00C07F09">
        <w:rPr>
          <w:rFonts w:hint="eastAsia"/>
          <w:noProof/>
        </w:rPr>
        <w:t>六〇人</w:t>
      </w:r>
      <w:r w:rsidR="00F80185">
        <w:rPr>
          <w:rFonts w:hint="eastAsia"/>
          <w:noProof/>
        </w:rPr>
        <w:t>が</w:t>
      </w:r>
      <w:r w:rsidR="00C07F09">
        <w:rPr>
          <w:rFonts w:hint="eastAsia"/>
          <w:noProof/>
        </w:rPr>
        <w:t>参加した。</w:t>
      </w:r>
    </w:p>
    <w:p w:rsidR="00D76AA8" w:rsidRDefault="00D76AA8">
      <w:pPr>
        <w:rPr>
          <w:noProof/>
        </w:rPr>
      </w:pPr>
      <w:r>
        <w:rPr>
          <w:rFonts w:hint="eastAsia"/>
          <w:noProof/>
        </w:rPr>
        <w:t xml:space="preserve">　北海道、東京都、岩手県など各地の実践発表、講義のあと、子ども観光大使推進連絡協議会発足式が行われた。</w:t>
      </w:r>
    </w:p>
    <w:p w:rsidR="004A2A2F" w:rsidRDefault="00FB3E4D" w:rsidP="00D20B46">
      <w:pPr>
        <w:spacing w:line="240" w:lineRule="exact"/>
        <w:ind w:firstLineChars="100" w:firstLine="210"/>
        <w:rPr>
          <w:noProof/>
        </w:rPr>
      </w:pPr>
      <w:r>
        <w:rPr>
          <w:rFonts w:hint="eastAsia"/>
          <w:noProof/>
        </w:rPr>
        <w:t>本会のために、観光庁スポーツ観光推進室長坪田知広様、静岡県文化観光部長出野勉様にご参加いただき、ご挨拶と、</w:t>
      </w:r>
      <w:r w:rsidRPr="00DC70CF">
        <w:rPr>
          <w:rFonts w:ascii="HGS創英角ｺﾞｼｯｸUB" w:eastAsia="HGS創英角ｺﾞｼｯｸUB" w:hint="eastAsia"/>
          <w:noProof/>
        </w:rPr>
        <w:t>溝畑観光庁長官・川勝静岡県知事からの応援メッセージ</w:t>
      </w:r>
      <w:r>
        <w:rPr>
          <w:rFonts w:hint="eastAsia"/>
          <w:noProof/>
        </w:rPr>
        <w:t>をいただいた。（応援メッセージ詳細は裏面）</w:t>
      </w:r>
    </w:p>
    <w:p w:rsidR="00D76AA8" w:rsidRDefault="00D76AA8" w:rsidP="00D76AA8">
      <w:pPr>
        <w:spacing w:line="240" w:lineRule="exact"/>
        <w:ind w:firstLineChars="100" w:firstLine="210"/>
        <w:rPr>
          <w:noProof/>
        </w:rPr>
      </w:pPr>
    </w:p>
    <w:p w:rsidR="004F667D" w:rsidRDefault="004F667D" w:rsidP="004F667D"/>
    <w:p w:rsidR="004F667D" w:rsidRDefault="004F667D" w:rsidP="004F667D"/>
    <w:p w:rsidR="004F667D" w:rsidRDefault="004374E1" w:rsidP="004F667D">
      <w:r>
        <w:rPr>
          <w:noProof/>
        </w:rPr>
        <w:pict>
          <v:shapetype id="_x0000_t202" coordsize="21600,21600" o:spt="202" path="m,l,21600r21600,l21600,xe">
            <v:stroke joinstyle="miter"/>
            <v:path gradientshapeok="t" o:connecttype="rect"/>
          </v:shapetype>
          <v:shape id="_x0000_s1042" type="#_x0000_t202" style="position:absolute;left:0;text-align:left;margin-left:-2.55pt;margin-top:-1.5pt;width:40.5pt;height:102pt;z-index:251681792;mso-width-relative:margin;mso-height-relative:margin" filled="f" stroked="f">
            <v:textbox style="layout-flow:vertical-ideographic">
              <w:txbxContent>
                <w:p w:rsidR="0095116F" w:rsidRPr="0095116F" w:rsidRDefault="0095116F">
                  <w:pPr>
                    <w:rPr>
                      <w:rFonts w:ascii="HG創英角ｺﾞｼｯｸUB" w:eastAsia="HG創英角ｺﾞｼｯｸUB" w:hint="eastAsia"/>
                      <w:sz w:val="16"/>
                    </w:rPr>
                  </w:pPr>
                  <w:r w:rsidRPr="0095116F">
                    <w:rPr>
                      <w:rFonts w:ascii="HG創英角ｺﾞｼｯｸUB" w:eastAsia="HG創英角ｺﾞｼｯｸUB" w:hint="eastAsia"/>
                      <w:sz w:val="16"/>
                    </w:rPr>
                    <w:t>観光庁スポーツ推進室長</w:t>
                  </w:r>
                </w:p>
                <w:p w:rsidR="0095116F" w:rsidRPr="0095116F" w:rsidRDefault="0095116F" w:rsidP="004374E1">
                  <w:pPr>
                    <w:ind w:firstLineChars="600" w:firstLine="960"/>
                    <w:rPr>
                      <w:rFonts w:ascii="HG創英角ｺﾞｼｯｸUB" w:eastAsia="HG創英角ｺﾞｼｯｸUB" w:hint="eastAsia"/>
                      <w:sz w:val="16"/>
                    </w:rPr>
                  </w:pPr>
                  <w:r w:rsidRPr="0095116F">
                    <w:rPr>
                      <w:rFonts w:ascii="HG創英角ｺﾞｼｯｸUB" w:eastAsia="HG創英角ｺﾞｼｯｸUB" w:hint="eastAsia"/>
                      <w:sz w:val="16"/>
                    </w:rPr>
                    <w:t>坪田知広氏</w:t>
                  </w:r>
                </w:p>
              </w:txbxContent>
            </v:textbox>
          </v:shape>
        </w:pict>
      </w:r>
      <w:r>
        <w:rPr>
          <w:noProof/>
        </w:rPr>
        <w:pict>
          <v:shape id="_x0000_s1043" type="#_x0000_t202" style="position:absolute;left:0;text-align:left;margin-left:-2.55pt;margin-top:101.55pt;width:40.5pt;height:102pt;z-index:251682816;mso-width-relative:margin;mso-height-relative:margin" filled="f" stroked="f">
            <v:textbox style="layout-flow:vertical-ideographic">
              <w:txbxContent>
                <w:p w:rsidR="004374E1" w:rsidRPr="0095116F" w:rsidRDefault="004374E1" w:rsidP="004374E1">
                  <w:pPr>
                    <w:rPr>
                      <w:rFonts w:ascii="HG創英角ｺﾞｼｯｸUB" w:eastAsia="HG創英角ｺﾞｼｯｸUB" w:hint="eastAsia"/>
                      <w:sz w:val="16"/>
                    </w:rPr>
                  </w:pPr>
                  <w:r>
                    <w:rPr>
                      <w:rFonts w:ascii="HG創英角ｺﾞｼｯｸUB" w:eastAsia="HG創英角ｺﾞｼｯｸUB" w:hint="eastAsia"/>
                      <w:sz w:val="16"/>
                    </w:rPr>
                    <w:t>静岡県文化観光部長</w:t>
                  </w:r>
                </w:p>
                <w:p w:rsidR="004374E1" w:rsidRPr="0095116F" w:rsidRDefault="004374E1" w:rsidP="004374E1">
                  <w:pPr>
                    <w:ind w:firstLineChars="500" w:firstLine="800"/>
                    <w:rPr>
                      <w:rFonts w:ascii="HG創英角ｺﾞｼｯｸUB" w:eastAsia="HG創英角ｺﾞｼｯｸUB" w:hint="eastAsia"/>
                      <w:sz w:val="16"/>
                    </w:rPr>
                  </w:pPr>
                  <w:r>
                    <w:rPr>
                      <w:rFonts w:ascii="HG創英角ｺﾞｼｯｸUB" w:eastAsia="HG創英角ｺﾞｼｯｸUB" w:hint="eastAsia"/>
                      <w:sz w:val="16"/>
                    </w:rPr>
                    <w:t>出野勉氏</w:t>
                  </w:r>
                </w:p>
              </w:txbxContent>
            </v:textbox>
          </v:shape>
        </w:pict>
      </w:r>
    </w:p>
    <w:p w:rsidR="004F667D" w:rsidRDefault="004F667D" w:rsidP="004F667D"/>
    <w:p w:rsidR="004F667D" w:rsidRDefault="004F667D" w:rsidP="004F667D"/>
    <w:p w:rsidR="004F667D" w:rsidRDefault="004F667D" w:rsidP="004F667D"/>
    <w:p w:rsidR="004F667D" w:rsidRDefault="0095116F" w:rsidP="004F667D">
      <w:r>
        <w:rPr>
          <w:rFonts w:hint="eastAsia"/>
          <w:noProof/>
        </w:rPr>
        <w:drawing>
          <wp:anchor distT="0" distB="0" distL="114300" distR="114300" simplePos="0" relativeHeight="251659264" behindDoc="0" locked="0" layoutInCell="1" allowOverlap="1">
            <wp:simplePos x="0" y="0"/>
            <wp:positionH relativeFrom="column">
              <wp:posOffset>-210185</wp:posOffset>
            </wp:positionH>
            <wp:positionV relativeFrom="paragraph">
              <wp:posOffset>1228725</wp:posOffset>
            </wp:positionV>
            <wp:extent cx="981075" cy="1076325"/>
            <wp:effectExtent l="19050" t="0" r="9525" b="0"/>
            <wp:wrapNone/>
            <wp:docPr id="7" name="図 5" descr="P100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741.JPG"/>
                    <pic:cNvPicPr/>
                  </pic:nvPicPr>
                  <pic:blipFill>
                    <a:blip r:embed="rId7" cstate="print"/>
                    <a:srcRect l="14717" t="13559" r="37432" b="16884"/>
                    <a:stretch>
                      <a:fillRect/>
                    </a:stretch>
                  </pic:blipFill>
                  <pic:spPr>
                    <a:xfrm>
                      <a:off x="0" y="0"/>
                      <a:ext cx="981075" cy="1076325"/>
                    </a:xfrm>
                    <a:prstGeom prst="rect">
                      <a:avLst/>
                    </a:prstGeom>
                  </pic:spPr>
                </pic:pic>
              </a:graphicData>
            </a:graphic>
          </wp:anchor>
        </w:drawing>
      </w:r>
      <w:r>
        <w:rPr>
          <w:rFonts w:hint="eastAsia"/>
          <w:noProof/>
        </w:rPr>
        <w:drawing>
          <wp:anchor distT="0" distB="0" distL="114300" distR="114300" simplePos="0" relativeHeight="251658240" behindDoc="0" locked="0" layoutInCell="1" allowOverlap="1">
            <wp:simplePos x="0" y="0"/>
            <wp:positionH relativeFrom="column">
              <wp:posOffset>-210185</wp:posOffset>
            </wp:positionH>
            <wp:positionV relativeFrom="paragraph">
              <wp:posOffset>57150</wp:posOffset>
            </wp:positionV>
            <wp:extent cx="981075" cy="1143000"/>
            <wp:effectExtent l="19050" t="0" r="9525" b="0"/>
            <wp:wrapNone/>
            <wp:docPr id="5" name="図 4" descr="P100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701.JPG"/>
                    <pic:cNvPicPr/>
                  </pic:nvPicPr>
                  <pic:blipFill>
                    <a:blip r:embed="rId8" cstate="print"/>
                    <a:srcRect t="5650" r="52920" b="21443"/>
                    <a:stretch>
                      <a:fillRect/>
                    </a:stretch>
                  </pic:blipFill>
                  <pic:spPr>
                    <a:xfrm>
                      <a:off x="0" y="0"/>
                      <a:ext cx="981075" cy="1143000"/>
                    </a:xfrm>
                    <a:prstGeom prst="rect">
                      <a:avLst/>
                    </a:prstGeom>
                  </pic:spPr>
                </pic:pic>
              </a:graphicData>
            </a:graphic>
          </wp:anchor>
        </w:drawing>
      </w:r>
    </w:p>
    <w:p w:rsidR="00857247" w:rsidRDefault="00857247" w:rsidP="004F667D"/>
    <w:p w:rsidR="00857247" w:rsidRDefault="00857247" w:rsidP="004F667D"/>
    <w:p w:rsidR="00857247" w:rsidRDefault="00857247" w:rsidP="004F667D"/>
    <w:p w:rsidR="00857247" w:rsidRDefault="00857247" w:rsidP="004F667D"/>
    <w:p w:rsidR="00857247" w:rsidRDefault="00857247" w:rsidP="004F667D"/>
    <w:p w:rsidR="00857247" w:rsidRDefault="00857247" w:rsidP="004F667D"/>
    <w:p w:rsidR="00857247" w:rsidRDefault="00857247" w:rsidP="004F667D"/>
    <w:p w:rsidR="004A2A2F" w:rsidRDefault="004A2A2F" w:rsidP="004F667D"/>
    <w:p w:rsidR="004A2A2F" w:rsidRDefault="004A2A2F" w:rsidP="004F667D"/>
    <w:p w:rsidR="004A2A2F" w:rsidRDefault="00DC70CF" w:rsidP="004F667D">
      <w:r>
        <w:rPr>
          <w:noProof/>
        </w:rPr>
        <w:pict>
          <v:shape id="_x0000_s1034" type="#_x0000_t136" style="position:absolute;left:0;text-align:left;margin-left:-66.8pt;margin-top:59.3pt;width:165pt;height:46pt;rotation:90;z-index:251666432" fillcolor="black">
            <v:shadow color="#868686"/>
            <v:textpath style="font-family:&quot;ＭＳ Ｐゴシック&quot;;v-text-reverse:t;v-rotate-letters:t;v-text-kern:t" trim="t" fitpath="t" string="観光庁はＴＯＳＳが推進&#10;する「子ども観光大使」&#10;を全面的に応援します"/>
          </v:shape>
        </w:pict>
      </w:r>
    </w:p>
    <w:p w:rsidR="001101B5" w:rsidRPr="00052C43" w:rsidRDefault="00DC70CF" w:rsidP="00DC70CF">
      <w:pPr>
        <w:ind w:firstLineChars="100" w:firstLine="200"/>
        <w:rPr>
          <w:sz w:val="20"/>
        </w:rPr>
      </w:pPr>
      <w:r>
        <w:rPr>
          <w:rFonts w:hint="eastAsia"/>
          <w:sz w:val="20"/>
        </w:rPr>
        <w:t>坪田氏からは、観光立国推進のために最も大事なもの</w:t>
      </w:r>
      <w:r w:rsidR="001101B5" w:rsidRPr="00052C43">
        <w:rPr>
          <w:rFonts w:hint="eastAsia"/>
          <w:sz w:val="20"/>
        </w:rPr>
        <w:t>は</w:t>
      </w:r>
      <w:r w:rsidR="001101B5" w:rsidRPr="00DC70CF">
        <w:rPr>
          <w:rFonts w:ascii="HGS創英角ｺﾞｼｯｸUB" w:eastAsia="HGS創英角ｺﾞｼｯｸUB" w:hint="eastAsia"/>
          <w:sz w:val="20"/>
        </w:rPr>
        <w:t>「人」</w:t>
      </w:r>
      <w:r w:rsidR="001101B5" w:rsidRPr="00052C43">
        <w:rPr>
          <w:rFonts w:hint="eastAsia"/>
          <w:sz w:val="20"/>
        </w:rPr>
        <w:t>であり、そのためにも、</w:t>
      </w:r>
      <w:r w:rsidR="001101B5" w:rsidRPr="00DC70CF">
        <w:rPr>
          <w:rFonts w:ascii="HGS創英角ｺﾞｼｯｸUB" w:eastAsia="HGS創英角ｺﾞｼｯｸUB" w:hint="eastAsia"/>
          <w:sz w:val="20"/>
        </w:rPr>
        <w:t>若い人材の育成が必要不可欠</w:t>
      </w:r>
      <w:r w:rsidR="001101B5" w:rsidRPr="00052C43">
        <w:rPr>
          <w:rFonts w:hint="eastAsia"/>
          <w:sz w:val="20"/>
        </w:rPr>
        <w:t>であるというお話があった。小学校低学年段階から観光立国教育を体験的に学ぶことができる「子ども観光大使」の大切さを</w:t>
      </w:r>
      <w:r w:rsidR="00FE13F3">
        <w:rPr>
          <w:rFonts w:hint="eastAsia"/>
          <w:sz w:val="20"/>
        </w:rPr>
        <w:t>強調し</w:t>
      </w:r>
      <w:r w:rsidR="001101B5" w:rsidRPr="00052C43">
        <w:rPr>
          <w:rFonts w:hint="eastAsia"/>
          <w:sz w:val="20"/>
        </w:rPr>
        <w:t>た。</w:t>
      </w:r>
    </w:p>
    <w:p w:rsidR="001101B5" w:rsidRPr="00052C43" w:rsidRDefault="005C51D1" w:rsidP="00052C43">
      <w:pPr>
        <w:ind w:firstLineChars="100" w:firstLine="200"/>
        <w:rPr>
          <w:sz w:val="20"/>
        </w:rPr>
      </w:pPr>
      <w:r>
        <w:rPr>
          <w:rFonts w:hint="eastAsia"/>
          <w:sz w:val="20"/>
        </w:rPr>
        <w:t>出野氏は、</w:t>
      </w:r>
      <w:r w:rsidRPr="005C51D1">
        <w:rPr>
          <w:rFonts w:ascii="HGS創英角ｺﾞｼｯｸUB" w:eastAsia="HGS創英角ｺﾞｼｯｸUB" w:hint="eastAsia"/>
          <w:sz w:val="20"/>
        </w:rPr>
        <w:t>静岡県発の子ども観光大使が全国でますます発展していくことを祈念します</w:t>
      </w:r>
      <w:r>
        <w:rPr>
          <w:rFonts w:hint="eastAsia"/>
          <w:sz w:val="20"/>
        </w:rPr>
        <w:t>という県知事からのメッセージと共に、</w:t>
      </w:r>
      <w:r w:rsidR="005C1014" w:rsidRPr="00052C43">
        <w:rPr>
          <w:rFonts w:hint="eastAsia"/>
          <w:sz w:val="20"/>
        </w:rPr>
        <w:t>地域に根ざした観光作り、観光立国教育の大切さを話された。</w:t>
      </w:r>
    </w:p>
    <w:p w:rsidR="005C1014" w:rsidRPr="00052C43" w:rsidRDefault="004374E1" w:rsidP="00BF7600">
      <w:pPr>
        <w:ind w:firstLineChars="100" w:firstLine="200"/>
        <w:rPr>
          <w:sz w:val="20"/>
        </w:rPr>
      </w:pPr>
      <w:r>
        <w:rPr>
          <w:rFonts w:hint="eastAsia"/>
          <w:noProof/>
          <w:sz w:val="20"/>
        </w:rPr>
        <w:pict>
          <v:shape id="_x0000_s1044" type="#_x0000_t202" style="position:absolute;left:0;text-align:left;margin-left:-97.05pt;margin-top:70.75pt;width:40.5pt;height:102pt;z-index:251683840;mso-width-relative:margin;mso-height-relative:margin" fillcolor="white [3212]" stroked="f">
            <v:textbox style="layout-flow:vertical-ideographic">
              <w:txbxContent>
                <w:p w:rsidR="004374E1" w:rsidRPr="0095116F" w:rsidRDefault="004374E1" w:rsidP="004374E1">
                  <w:pPr>
                    <w:rPr>
                      <w:rFonts w:ascii="HG創英角ｺﾞｼｯｸUB" w:eastAsia="HG創英角ｺﾞｼｯｸUB" w:hint="eastAsia"/>
                      <w:sz w:val="16"/>
                    </w:rPr>
                  </w:pPr>
                  <w:r>
                    <w:rPr>
                      <w:rFonts w:ascii="HG創英角ｺﾞｼｯｸUB" w:eastAsia="HG創英角ｺﾞｼｯｸUB" w:hint="eastAsia"/>
                      <w:sz w:val="16"/>
                    </w:rPr>
                    <w:t>電通ソリューション局</w:t>
                  </w:r>
                </w:p>
                <w:p w:rsidR="004374E1" w:rsidRPr="0095116F" w:rsidRDefault="004374E1" w:rsidP="004374E1">
                  <w:pPr>
                    <w:ind w:firstLineChars="600" w:firstLine="960"/>
                    <w:rPr>
                      <w:rFonts w:ascii="HG創英角ｺﾞｼｯｸUB" w:eastAsia="HG創英角ｺﾞｼｯｸUB" w:hint="eastAsia"/>
                      <w:sz w:val="16"/>
                    </w:rPr>
                  </w:pPr>
                  <w:r>
                    <w:rPr>
                      <w:rFonts w:ascii="HG創英角ｺﾞｼｯｸUB" w:eastAsia="HG創英角ｺﾞｼｯｸUB" w:hint="eastAsia"/>
                      <w:sz w:val="16"/>
                    </w:rPr>
                    <w:t>藤本旬氏</w:t>
                  </w:r>
                </w:p>
              </w:txbxContent>
            </v:textbox>
          </v:shape>
        </w:pict>
      </w:r>
      <w:r w:rsidR="00052C43" w:rsidRPr="00052C43">
        <w:rPr>
          <w:rFonts w:hint="eastAsia"/>
          <w:sz w:val="20"/>
        </w:rPr>
        <w:t>電通ソリューション局藤本旬氏</w:t>
      </w:r>
      <w:r w:rsidR="0089479D">
        <w:rPr>
          <w:rFonts w:hint="eastAsia"/>
          <w:sz w:val="20"/>
        </w:rPr>
        <w:t>から</w:t>
      </w:r>
      <w:r w:rsidR="00052C43" w:rsidRPr="00052C43">
        <w:rPr>
          <w:rFonts w:hint="eastAsia"/>
          <w:sz w:val="20"/>
        </w:rPr>
        <w:t>は、</w:t>
      </w:r>
      <w:r w:rsidR="0089479D">
        <w:rPr>
          <w:rFonts w:hint="eastAsia"/>
          <w:sz w:val="20"/>
        </w:rPr>
        <w:t>通訳士の経験から、講座をしていただいた。</w:t>
      </w:r>
      <w:r w:rsidR="00052C43" w:rsidRPr="00052C43">
        <w:rPr>
          <w:rFonts w:hint="eastAsia"/>
          <w:sz w:val="20"/>
        </w:rPr>
        <w:t>講座の中で、</w:t>
      </w:r>
      <w:r w:rsidR="00052C43" w:rsidRPr="00DC70CF">
        <w:rPr>
          <w:rFonts w:ascii="HGS創英角ｺﾞｼｯｸUB" w:eastAsia="HGS創英角ｺﾞｼｯｸUB" w:hint="eastAsia"/>
          <w:sz w:val="20"/>
        </w:rPr>
        <w:t>「子ども観光大使になった後が大事」</w:t>
      </w:r>
      <w:r w:rsidR="00052C43" w:rsidRPr="00052C43">
        <w:rPr>
          <w:rFonts w:hint="eastAsia"/>
          <w:sz w:val="20"/>
        </w:rPr>
        <w:t>と語った。「発信」のためのポイントとして、</w:t>
      </w:r>
      <w:r w:rsidR="00052C43" w:rsidRPr="00DC70CF">
        <w:rPr>
          <w:rFonts w:ascii="HGS創英角ｺﾞｼｯｸUB" w:eastAsia="HGS創英角ｺﾞｼｯｸUB" w:hint="eastAsia"/>
          <w:sz w:val="20"/>
        </w:rPr>
        <w:t>相手のことを良く知ること、生活文化を大切にすること</w:t>
      </w:r>
      <w:r w:rsidR="00052C43" w:rsidRPr="00052C43">
        <w:rPr>
          <w:rFonts w:hint="eastAsia"/>
          <w:sz w:val="20"/>
        </w:rPr>
        <w:t>などを上げた。</w:t>
      </w:r>
      <w:r w:rsidR="0089479D">
        <w:rPr>
          <w:rFonts w:hint="eastAsia"/>
          <w:sz w:val="20"/>
        </w:rPr>
        <w:t>活動の先の「交流」の大切さを強調した。</w:t>
      </w:r>
    </w:p>
    <w:p w:rsidR="004A2A2F" w:rsidRPr="00052C43" w:rsidRDefault="00C512CF" w:rsidP="004F667D">
      <w:pPr>
        <w:rPr>
          <w:sz w:val="20"/>
        </w:rPr>
      </w:pPr>
      <w:r w:rsidRPr="00C512CF">
        <w:rPr>
          <w:noProof/>
        </w:rPr>
        <w:pict>
          <v:shapetype id="_x0000_t32" coordsize="21600,21600" o:spt="32" o:oned="t" path="m,l21600,21600e" filled="f">
            <v:path arrowok="t" fillok="f" o:connecttype="none"/>
            <o:lock v:ext="edit" shapetype="t"/>
          </v:shapetype>
          <v:shape id="_x0000_s1038" type="#_x0000_t32" style="position:absolute;left:0;text-align:left;margin-left:-14.3pt;margin-top:-9.35pt;width:424.5pt;height:1.5pt;z-index:251675648" o:connectortype="straight" strokeweight="1.5pt"/>
        </w:pict>
      </w:r>
    </w:p>
    <w:p w:rsidR="004A2A2F" w:rsidRDefault="004A2A2F" w:rsidP="004F667D"/>
    <w:p w:rsidR="004A2A2F" w:rsidRDefault="00C512CF" w:rsidP="004F667D">
      <w:r>
        <w:rPr>
          <w:noProof/>
        </w:rPr>
        <w:pict>
          <v:shape id="_x0000_s1036" type="#_x0000_t136" style="position:absolute;left:0;text-align:left;margin-left:-82.4pt;margin-top:71.5pt;width:171pt;height:33.75pt;rotation:90;z-index:251671552" fillcolor="black">
            <v:shadow color="#868686"/>
            <v:textpath style="font-family:&quot;ＭＳ Ｐゴシック&quot;;v-text-reverse:t;v-rotate-letters:t;v-text-kern:t" trim="t" fitpath="t" string="全国で子ども観光大使&#10;実践するヒントがたくさん"/>
          </v:shape>
        </w:pict>
      </w:r>
    </w:p>
    <w:p w:rsidR="00287136" w:rsidRPr="00D52097" w:rsidRDefault="004374E1" w:rsidP="007803A3">
      <w:pPr>
        <w:ind w:firstLineChars="100" w:firstLine="180"/>
      </w:pPr>
      <w:r>
        <w:rPr>
          <w:rFonts w:hint="eastAsia"/>
          <w:noProof/>
          <w:sz w:val="18"/>
        </w:rPr>
        <w:drawing>
          <wp:anchor distT="0" distB="0" distL="114300" distR="114300" simplePos="0" relativeHeight="251669504" behindDoc="0" locked="0" layoutInCell="1" allowOverlap="1">
            <wp:simplePos x="0" y="0"/>
            <wp:positionH relativeFrom="column">
              <wp:posOffset>-540385</wp:posOffset>
            </wp:positionH>
            <wp:positionV relativeFrom="paragraph">
              <wp:posOffset>898525</wp:posOffset>
            </wp:positionV>
            <wp:extent cx="1590675" cy="1171575"/>
            <wp:effectExtent l="19050" t="0" r="9525" b="0"/>
            <wp:wrapSquare wrapText="bothSides"/>
            <wp:docPr id="8" name="図 7" descr="P100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776.JPG"/>
                    <pic:cNvPicPr/>
                  </pic:nvPicPr>
                  <pic:blipFill>
                    <a:blip r:embed="rId9" cstate="print"/>
                    <a:srcRect t="7519" r="5650"/>
                    <a:stretch>
                      <a:fillRect/>
                    </a:stretch>
                  </pic:blipFill>
                  <pic:spPr>
                    <a:xfrm>
                      <a:off x="0" y="0"/>
                      <a:ext cx="1590675" cy="1171575"/>
                    </a:xfrm>
                    <a:prstGeom prst="rect">
                      <a:avLst/>
                    </a:prstGeom>
                  </pic:spPr>
                </pic:pic>
              </a:graphicData>
            </a:graphic>
          </wp:anchor>
        </w:drawing>
      </w:r>
      <w:r w:rsidR="00287136">
        <w:rPr>
          <w:rFonts w:hint="eastAsia"/>
          <w:sz w:val="18"/>
        </w:rPr>
        <w:t>学校における子ども観光大使として、魅力あるカリキュラムの作り方について</w:t>
      </w:r>
      <w:r w:rsidR="00886375">
        <w:rPr>
          <w:rFonts w:hint="eastAsia"/>
          <w:sz w:val="18"/>
        </w:rPr>
        <w:t xml:space="preserve">　</w:t>
      </w:r>
      <w:r w:rsidR="00287136">
        <w:rPr>
          <w:rFonts w:hint="eastAsia"/>
          <w:sz w:val="18"/>
        </w:rPr>
        <w:t>四名から実践発表があった。</w:t>
      </w:r>
    </w:p>
    <w:p w:rsidR="004A2A2F" w:rsidRPr="003C3C45" w:rsidRDefault="00886375" w:rsidP="003C3C45">
      <w:pPr>
        <w:ind w:firstLineChars="100" w:firstLine="180"/>
        <w:rPr>
          <w:sz w:val="18"/>
        </w:rPr>
      </w:pPr>
      <w:r>
        <w:rPr>
          <w:rFonts w:hint="eastAsia"/>
          <w:noProof/>
          <w:sz w:val="18"/>
        </w:rPr>
        <w:drawing>
          <wp:anchor distT="0" distB="0" distL="114300" distR="114300" simplePos="0" relativeHeight="251672576" behindDoc="0" locked="0" layoutInCell="1" allowOverlap="1">
            <wp:simplePos x="0" y="0"/>
            <wp:positionH relativeFrom="column">
              <wp:posOffset>-1181735</wp:posOffset>
            </wp:positionH>
            <wp:positionV relativeFrom="paragraph">
              <wp:posOffset>1273175</wp:posOffset>
            </wp:positionV>
            <wp:extent cx="1724025" cy="942975"/>
            <wp:effectExtent l="19050" t="0" r="9525" b="0"/>
            <wp:wrapSquare wrapText="bothSides"/>
            <wp:docPr id="9" name="図 8" descr="P100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618.JPG"/>
                    <pic:cNvPicPr/>
                  </pic:nvPicPr>
                  <pic:blipFill>
                    <a:blip r:embed="rId10" cstate="print"/>
                    <a:srcRect t="12500" b="22059"/>
                    <a:stretch>
                      <a:fillRect/>
                    </a:stretch>
                  </pic:blipFill>
                  <pic:spPr>
                    <a:xfrm>
                      <a:off x="0" y="0"/>
                      <a:ext cx="1724025" cy="942975"/>
                    </a:xfrm>
                    <a:prstGeom prst="rect">
                      <a:avLst/>
                    </a:prstGeom>
                  </pic:spPr>
                </pic:pic>
              </a:graphicData>
            </a:graphic>
          </wp:anchor>
        </w:drawing>
      </w:r>
      <w:r w:rsidR="00287136">
        <w:rPr>
          <w:rFonts w:hint="eastAsia"/>
          <w:sz w:val="18"/>
        </w:rPr>
        <w:t>山形県の</w:t>
      </w:r>
      <w:r w:rsidR="008D287F">
        <w:rPr>
          <w:rFonts w:hint="eastAsia"/>
          <w:sz w:val="18"/>
        </w:rPr>
        <w:t>和田氏</w:t>
      </w:r>
      <w:r w:rsidR="003C3C45">
        <w:rPr>
          <w:rFonts w:hint="eastAsia"/>
          <w:sz w:val="18"/>
        </w:rPr>
        <w:t>は子ども観光大使認定校制度の仕組みについて、</w:t>
      </w:r>
      <w:r w:rsidR="008D287F">
        <w:rPr>
          <w:rFonts w:hint="eastAsia"/>
          <w:sz w:val="18"/>
        </w:rPr>
        <w:t>福島県の大関氏は、福島県初の子ども観光大使誕生の経緯、東京都の島村氏は子ども観光</w:t>
      </w:r>
      <w:r w:rsidR="003C3C45">
        <w:rPr>
          <w:rFonts w:hint="eastAsia"/>
          <w:sz w:val="18"/>
        </w:rPr>
        <w:t>大使</w:t>
      </w:r>
      <w:r w:rsidR="003C3C45" w:rsidRPr="003C3C45">
        <w:rPr>
          <w:rFonts w:hint="eastAsia"/>
          <w:sz w:val="18"/>
        </w:rPr>
        <w:t>を総合的な学習の時間で</w:t>
      </w:r>
      <w:r w:rsidR="003C3C45">
        <w:rPr>
          <w:rFonts w:hint="eastAsia"/>
          <w:sz w:val="18"/>
        </w:rPr>
        <w:t>行うための方法について、静岡県の山本氏は、地域の伝統的な文化、観光資源を活かした観光立国教育の実践について発表した。</w:t>
      </w:r>
    </w:p>
    <w:p w:rsidR="005C1014" w:rsidRPr="00D52097" w:rsidRDefault="003C3C45" w:rsidP="007803A3">
      <w:pPr>
        <w:rPr>
          <w:sz w:val="18"/>
        </w:rPr>
      </w:pPr>
      <w:r w:rsidRPr="00D52097">
        <w:rPr>
          <w:rFonts w:hint="eastAsia"/>
          <w:sz w:val="18"/>
        </w:rPr>
        <w:t xml:space="preserve">　各地域での実践発表では、</w:t>
      </w:r>
      <w:r w:rsidR="00D52097" w:rsidRPr="00D52097">
        <w:rPr>
          <w:rFonts w:hint="eastAsia"/>
          <w:sz w:val="18"/>
        </w:rPr>
        <w:t>北海道の高橋氏、塩谷氏、宮城県の荒谷氏、岩手県の田村氏が発表を行った。地域の専門家との連携、修了証・認定証に首長の印をもらえるようになった経緯、魅力あるプログ</w:t>
      </w:r>
      <w:r w:rsidR="00660E3F">
        <w:rPr>
          <w:rFonts w:hint="eastAsia"/>
          <w:sz w:val="18"/>
        </w:rPr>
        <w:t>ラム内容、多様な発信方法など、実践に役だつ内容を学んだ。</w:t>
      </w:r>
    </w:p>
    <w:p w:rsidR="005C1014" w:rsidRPr="00886375" w:rsidRDefault="007803A3" w:rsidP="004F667D">
      <w:pPr>
        <w:rPr>
          <w:sz w:val="18"/>
        </w:rPr>
      </w:pPr>
      <w:r>
        <w:rPr>
          <w:rFonts w:hint="eastAsia"/>
        </w:rPr>
        <w:t xml:space="preserve">　</w:t>
      </w:r>
      <w:r w:rsidRPr="00886375">
        <w:rPr>
          <w:rFonts w:hint="eastAsia"/>
          <w:sz w:val="18"/>
        </w:rPr>
        <w:t>松崎氏</w:t>
      </w:r>
      <w:r w:rsidR="00660E3F">
        <w:rPr>
          <w:rFonts w:hint="eastAsia"/>
          <w:sz w:val="18"/>
        </w:rPr>
        <w:t>（ＮＰＯ栃木子ども未来塾代表・小学校教諭）</w:t>
      </w:r>
      <w:r w:rsidRPr="00886375">
        <w:rPr>
          <w:rFonts w:hint="eastAsia"/>
          <w:sz w:val="18"/>
        </w:rPr>
        <w:t>は、</w:t>
      </w:r>
      <w:r w:rsidR="000C5310" w:rsidRPr="00886375">
        <w:rPr>
          <w:rFonts w:hint="eastAsia"/>
          <w:sz w:val="18"/>
        </w:rPr>
        <w:t>勤務校の地域資源を活用した実践から、各地域で追試ができる方法を発表した。</w:t>
      </w:r>
    </w:p>
    <w:p w:rsidR="000C5310" w:rsidRPr="00886375" w:rsidRDefault="00DC70CF" w:rsidP="004F667D">
      <w:pPr>
        <w:rPr>
          <w:sz w:val="18"/>
        </w:rPr>
      </w:pPr>
      <w:r w:rsidRPr="00C512CF">
        <w:rPr>
          <w:noProof/>
          <w:sz w:val="20"/>
        </w:rPr>
        <w:pict>
          <v:shape id="_x0000_s1039" type="#_x0000_t32" style="position:absolute;left:0;text-align:left;margin-left:-124.8pt;margin-top:-13.75pt;width:424.5pt;height:1.5pt;z-index:251676672" o:connectortype="straight" strokeweight="1.5pt"/>
        </w:pict>
      </w:r>
      <w:r w:rsidR="00886375">
        <w:rPr>
          <w:rFonts w:hint="eastAsia"/>
          <w:noProof/>
          <w:sz w:val="18"/>
        </w:rPr>
        <w:drawing>
          <wp:anchor distT="0" distB="0" distL="114300" distR="114300" simplePos="0" relativeHeight="251673600" behindDoc="0" locked="0" layoutInCell="1" allowOverlap="1">
            <wp:simplePos x="0" y="0"/>
            <wp:positionH relativeFrom="column">
              <wp:posOffset>-1645285</wp:posOffset>
            </wp:positionH>
            <wp:positionV relativeFrom="paragraph">
              <wp:posOffset>1101725</wp:posOffset>
            </wp:positionV>
            <wp:extent cx="1533525" cy="1152525"/>
            <wp:effectExtent l="19050" t="0" r="9525" b="0"/>
            <wp:wrapSquare wrapText="bothSides"/>
            <wp:docPr id="10" name="図 9" descr="P100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05.JPG"/>
                    <pic:cNvPicPr/>
                  </pic:nvPicPr>
                  <pic:blipFill>
                    <a:blip r:embed="rId11" cstate="print"/>
                    <a:stretch>
                      <a:fillRect/>
                    </a:stretch>
                  </pic:blipFill>
                  <pic:spPr>
                    <a:xfrm>
                      <a:off x="0" y="0"/>
                      <a:ext cx="1533525" cy="1152525"/>
                    </a:xfrm>
                    <a:prstGeom prst="rect">
                      <a:avLst/>
                    </a:prstGeom>
                  </pic:spPr>
                </pic:pic>
              </a:graphicData>
            </a:graphic>
          </wp:anchor>
        </w:drawing>
      </w:r>
      <w:r w:rsidR="000C5310" w:rsidRPr="00886375">
        <w:rPr>
          <w:rFonts w:hint="eastAsia"/>
          <w:sz w:val="18"/>
        </w:rPr>
        <w:t xml:space="preserve">　谷氏</w:t>
      </w:r>
      <w:r w:rsidR="00660E3F">
        <w:rPr>
          <w:rFonts w:hint="eastAsia"/>
          <w:sz w:val="18"/>
        </w:rPr>
        <w:t>（玉川大学教職大学院准教授）</w:t>
      </w:r>
      <w:r w:rsidR="000C5310" w:rsidRPr="00886375">
        <w:rPr>
          <w:rFonts w:hint="eastAsia"/>
          <w:sz w:val="18"/>
        </w:rPr>
        <w:t>は、現在の学校教育が直面している問題から、</w:t>
      </w:r>
      <w:r w:rsidRPr="00DC70CF">
        <w:rPr>
          <w:rFonts w:ascii="HGS創英角ｺﾞｼｯｸUB" w:eastAsia="HGS創英角ｺﾞｼｯｸUB" w:hint="eastAsia"/>
          <w:sz w:val="18"/>
        </w:rPr>
        <w:t>地域を魅力を知らせ、</w:t>
      </w:r>
      <w:r w:rsidR="00062990" w:rsidRPr="00DC70CF">
        <w:rPr>
          <w:rFonts w:ascii="HGS創英角ｺﾞｼｯｸUB" w:eastAsia="HGS創英角ｺﾞｼｯｸUB" w:hint="eastAsia"/>
          <w:sz w:val="18"/>
        </w:rPr>
        <w:t>教えてほめるシステム</w:t>
      </w:r>
      <w:r w:rsidR="00062990" w:rsidRPr="00886375">
        <w:rPr>
          <w:rFonts w:hint="eastAsia"/>
          <w:sz w:val="18"/>
        </w:rPr>
        <w:t>である</w:t>
      </w:r>
      <w:r w:rsidR="000C5310" w:rsidRPr="00886375">
        <w:rPr>
          <w:rFonts w:hint="eastAsia"/>
          <w:sz w:val="18"/>
        </w:rPr>
        <w:t>「子ども観光大使」が</w:t>
      </w:r>
      <w:r w:rsidR="00062990" w:rsidRPr="00886375">
        <w:rPr>
          <w:rFonts w:hint="eastAsia"/>
          <w:sz w:val="18"/>
        </w:rPr>
        <w:t>大切であるという</w:t>
      </w:r>
      <w:r w:rsidR="00BF7600">
        <w:rPr>
          <w:rFonts w:hint="eastAsia"/>
          <w:sz w:val="18"/>
        </w:rPr>
        <w:t>ことを語っ</w:t>
      </w:r>
      <w:r w:rsidR="00886375" w:rsidRPr="00886375">
        <w:rPr>
          <w:rFonts w:hint="eastAsia"/>
          <w:sz w:val="18"/>
        </w:rPr>
        <w:t>た。</w:t>
      </w:r>
    </w:p>
    <w:p w:rsidR="00FE13F3" w:rsidRPr="00660E3F" w:rsidRDefault="00FE13F3" w:rsidP="004F667D">
      <w:pPr>
        <w:rPr>
          <w:sz w:val="18"/>
        </w:rPr>
      </w:pPr>
      <w:r w:rsidRPr="005868C7">
        <w:rPr>
          <w:rFonts w:ascii="ＤＦ特太ゴシック体" w:eastAsia="ＤＦ特太ゴシック体" w:hint="eastAsia"/>
          <w:color w:val="000000"/>
          <w:sz w:val="16"/>
        </w:rPr>
        <w:lastRenderedPageBreak/>
        <w:t>参加者の感想</w:t>
      </w:r>
    </w:p>
    <w:p w:rsidR="006C7F50" w:rsidRDefault="004014E6" w:rsidP="004014E6">
      <w:pPr>
        <w:rPr>
          <w:color w:val="000000"/>
          <w:sz w:val="16"/>
        </w:rPr>
      </w:pPr>
      <w:r>
        <w:rPr>
          <w:rFonts w:hint="eastAsia"/>
          <w:color w:val="000000"/>
          <w:sz w:val="16"/>
        </w:rPr>
        <w:t>◇</w:t>
      </w:r>
      <w:r w:rsidR="00FE13F3" w:rsidRPr="00FE13F3">
        <w:rPr>
          <w:color w:val="000000"/>
          <w:sz w:val="16"/>
        </w:rPr>
        <w:t>全国各地で行われている「子ども観光大使」をぜひ千葉県でもという気持ちで参加しました。</w:t>
      </w:r>
      <w:r w:rsidR="00FE13F3" w:rsidRPr="00FE13F3">
        <w:rPr>
          <w:color w:val="000000"/>
          <w:sz w:val="16"/>
        </w:rPr>
        <w:br/>
      </w:r>
      <w:r w:rsidR="00FE13F3" w:rsidRPr="00FE13F3">
        <w:rPr>
          <w:color w:val="000000"/>
          <w:sz w:val="16"/>
        </w:rPr>
        <w:t>たくさんの実践報告、資料を通して、「子ども観光大使」のイメージが膨らみました。形はいろいろあってよい。子ども達が自分の住んでいるところが好きになり、「自信と誇り」を持てるような企画がよいのだと勉強になりました。</w:t>
      </w:r>
      <w:r w:rsidR="00FE13F3" w:rsidRPr="00FE13F3">
        <w:rPr>
          <w:color w:val="000000"/>
          <w:sz w:val="16"/>
        </w:rPr>
        <w:br/>
      </w:r>
      <w:r w:rsidR="005868C7">
        <w:rPr>
          <w:rFonts w:hint="eastAsia"/>
          <w:color w:val="000000"/>
          <w:sz w:val="16"/>
        </w:rPr>
        <w:t xml:space="preserve">　</w:t>
      </w:r>
      <w:r w:rsidR="00FE13F3" w:rsidRPr="00FE13F3">
        <w:rPr>
          <w:color w:val="000000"/>
          <w:sz w:val="16"/>
        </w:rPr>
        <w:t>教師としての幅を広めることにもなりそうで、とても楽しいそうだと思いました。自分の住んでいる地で、一歩でも前進できたらと思いました。</w:t>
      </w:r>
    </w:p>
    <w:p w:rsidR="004014E6" w:rsidRPr="004014E6" w:rsidRDefault="004014E6" w:rsidP="004014E6">
      <w:pPr>
        <w:rPr>
          <w:sz w:val="16"/>
          <w:szCs w:val="16"/>
        </w:rPr>
      </w:pPr>
      <w:r w:rsidRPr="004014E6">
        <w:rPr>
          <w:rFonts w:hint="eastAsia"/>
          <w:color w:val="000000"/>
          <w:sz w:val="16"/>
          <w:szCs w:val="16"/>
        </w:rPr>
        <w:t>◇</w:t>
      </w:r>
      <w:r w:rsidRPr="004014E6">
        <w:rPr>
          <w:color w:val="000000"/>
          <w:sz w:val="16"/>
          <w:szCs w:val="16"/>
        </w:rPr>
        <w:t>自分の地域の宝は何なのか。協力してくれる人たちはどんな人たちなのか。どんなプログラムを考えればよいのかなど自分の地域のことをもっと知らなくてはいけないと思います。帰ってからやることが明確になりました。</w:t>
      </w:r>
      <w:r w:rsidRPr="004014E6">
        <w:rPr>
          <w:color w:val="000000"/>
          <w:sz w:val="16"/>
          <w:szCs w:val="16"/>
        </w:rPr>
        <w:br/>
      </w:r>
      <w:r w:rsidR="005868C7">
        <w:rPr>
          <w:rFonts w:hint="eastAsia"/>
          <w:color w:val="000000"/>
          <w:sz w:val="16"/>
          <w:szCs w:val="16"/>
        </w:rPr>
        <w:t xml:space="preserve">　</w:t>
      </w:r>
      <w:r w:rsidRPr="004014E6">
        <w:rPr>
          <w:color w:val="000000"/>
          <w:sz w:val="16"/>
          <w:szCs w:val="16"/>
        </w:rPr>
        <w:t>別海町の子ども達がつくった川柳や動画はとても楽しいものでした。子どもならではの発想や感じ方が反映されていたからです。</w:t>
      </w:r>
      <w:r w:rsidRPr="004014E6">
        <w:rPr>
          <w:color w:val="000000"/>
          <w:sz w:val="16"/>
          <w:szCs w:val="16"/>
        </w:rPr>
        <w:br/>
      </w:r>
      <w:r w:rsidR="005868C7">
        <w:rPr>
          <w:rFonts w:hint="eastAsia"/>
          <w:color w:val="000000"/>
          <w:sz w:val="16"/>
          <w:szCs w:val="16"/>
        </w:rPr>
        <w:t xml:space="preserve">　</w:t>
      </w:r>
      <w:r w:rsidRPr="004014E6">
        <w:rPr>
          <w:color w:val="000000"/>
          <w:sz w:val="16"/>
          <w:szCs w:val="16"/>
        </w:rPr>
        <w:t>発信するということはとても大切なことだと感じました。来てよかったです。</w:t>
      </w:r>
    </w:p>
    <w:p w:rsidR="004F667D" w:rsidRPr="00D20B46" w:rsidRDefault="006C7F50" w:rsidP="004F667D">
      <w:pPr>
        <w:rPr>
          <w:rFonts w:ascii="HGｺﾞｼｯｸM" w:eastAsia="HGｺﾞｼｯｸM"/>
          <w:color w:val="FF0000"/>
          <w:sz w:val="12"/>
        </w:rPr>
      </w:pPr>
      <w:r w:rsidRPr="00D20B46">
        <w:rPr>
          <w:rFonts w:ascii="HGｺﾞｼｯｸM" w:eastAsia="HGｺﾞｼｯｸM" w:hint="eastAsia"/>
          <w:sz w:val="12"/>
        </w:rPr>
        <w:t>&lt;</w:t>
      </w:r>
      <w:r w:rsidR="004A2A2F" w:rsidRPr="00D20B46">
        <w:rPr>
          <w:rFonts w:ascii="HGｺﾞｼｯｸM" w:eastAsia="HGｺﾞｼｯｸM" w:hint="eastAsia"/>
          <w:sz w:val="12"/>
        </w:rPr>
        <w:t>連絡協議会の内容</w:t>
      </w:r>
      <w:r w:rsidRPr="00D20B46">
        <w:rPr>
          <w:rFonts w:ascii="HGｺﾞｼｯｸM" w:eastAsia="HGｺﾞｼｯｸM" w:hint="eastAsia"/>
          <w:sz w:val="12"/>
        </w:rPr>
        <w:t>&gt;</w:t>
      </w:r>
    </w:p>
    <w:p w:rsidR="006C7F50" w:rsidRPr="00D20B46" w:rsidRDefault="004F667D" w:rsidP="005868C7">
      <w:pPr>
        <w:spacing w:line="240" w:lineRule="exact"/>
        <w:rPr>
          <w:rFonts w:ascii="HGｺﾞｼｯｸM" w:eastAsia="HGｺﾞｼｯｸM"/>
          <w:color w:val="000000"/>
          <w:sz w:val="12"/>
        </w:rPr>
      </w:pPr>
      <w:r w:rsidRPr="00D20B46">
        <w:rPr>
          <w:rFonts w:ascii="HGｺﾞｼｯｸM" w:eastAsia="HGｺﾞｼｯｸM" w:hint="eastAsia"/>
          <w:color w:val="000000"/>
          <w:sz w:val="12"/>
        </w:rPr>
        <w:t>１</w:t>
      </w:r>
      <w:r w:rsidR="006C7F50" w:rsidRPr="00D20B46">
        <w:rPr>
          <w:rFonts w:ascii="HGｺﾞｼｯｸM" w:eastAsia="HGｺﾞｼｯｸM" w:hint="eastAsia"/>
          <w:color w:val="000000"/>
          <w:sz w:val="12"/>
        </w:rPr>
        <w:t>学校におけるカリキュラム作りの実践発表</w:t>
      </w:r>
      <w:r w:rsidRPr="00D20B46">
        <w:rPr>
          <w:rFonts w:ascii="HGｺﾞｼｯｸM" w:eastAsia="HGｺﾞｼｯｸM" w:hint="eastAsia"/>
          <w:color w:val="000000"/>
          <w:sz w:val="12"/>
        </w:rPr>
        <w:br/>
        <w:t>２</w:t>
      </w:r>
      <w:r w:rsidR="006C7F50" w:rsidRPr="00D20B46">
        <w:rPr>
          <w:rFonts w:ascii="HGｺﾞｼｯｸM" w:eastAsia="HGｺﾞｼｯｸM" w:hint="eastAsia"/>
          <w:color w:val="000000"/>
          <w:sz w:val="12"/>
        </w:rPr>
        <w:t>子ども観光大使イベント</w:t>
      </w:r>
      <w:r w:rsidRPr="00D20B46">
        <w:rPr>
          <w:rFonts w:ascii="HGｺﾞｼｯｸM" w:eastAsia="HGｺﾞｼｯｸM" w:hint="eastAsia"/>
          <w:color w:val="000000"/>
          <w:sz w:val="12"/>
        </w:rPr>
        <w:t>プログラム実践発表</w:t>
      </w:r>
      <w:r w:rsidRPr="00D20B46">
        <w:rPr>
          <w:rFonts w:ascii="HGｺﾞｼｯｸM" w:eastAsia="HGｺﾞｼｯｸM" w:hint="eastAsia"/>
          <w:color w:val="000000"/>
          <w:sz w:val="12"/>
        </w:rPr>
        <w:br/>
        <w:t>３</w:t>
      </w:r>
      <w:r w:rsidR="005868C7">
        <w:rPr>
          <w:rFonts w:ascii="HGｺﾞｼｯｸM" w:eastAsia="HGｺﾞｼｯｸM" w:hint="eastAsia"/>
          <w:color w:val="000000"/>
          <w:sz w:val="12"/>
        </w:rPr>
        <w:t>子ども観光大使</w:t>
      </w:r>
      <w:r w:rsidRPr="00D20B46">
        <w:rPr>
          <w:rFonts w:ascii="HGｺﾞｼｯｸM" w:eastAsia="HGｺﾞｼｯｸM" w:hint="eastAsia"/>
          <w:color w:val="000000"/>
          <w:sz w:val="12"/>
        </w:rPr>
        <w:t>で子どもが地域大好きになるプログラム作り</w:t>
      </w:r>
      <w:r w:rsidRPr="00D20B46">
        <w:rPr>
          <w:rFonts w:ascii="HGｺﾞｼｯｸM" w:eastAsia="HGｺﾞｼｯｸM" w:hint="eastAsia"/>
          <w:color w:val="000000"/>
          <w:sz w:val="12"/>
        </w:rPr>
        <w:br/>
        <w:t>４行政や地域の人材と連携しながら、</w:t>
      </w:r>
    </w:p>
    <w:p w:rsidR="004F667D" w:rsidRPr="00D20B46" w:rsidRDefault="004F667D" w:rsidP="00BF7600">
      <w:pPr>
        <w:spacing w:line="240" w:lineRule="exact"/>
        <w:ind w:firstLineChars="1100" w:firstLine="1320"/>
        <w:rPr>
          <w:rFonts w:ascii="HGｺﾞｼｯｸM" w:eastAsia="HGｺﾞｼｯｸM"/>
          <w:color w:val="000000"/>
          <w:sz w:val="12"/>
        </w:rPr>
      </w:pPr>
      <w:r w:rsidRPr="00D20B46">
        <w:rPr>
          <w:rFonts w:ascii="HGｺﾞｼｯｸM" w:eastAsia="HGｺﾞｼｯｸM" w:hint="eastAsia"/>
          <w:color w:val="000000"/>
          <w:sz w:val="12"/>
        </w:rPr>
        <w:t xml:space="preserve">子ども観光大使を地域に取り入れる　　</w:t>
      </w:r>
      <w:r w:rsidRPr="00D20B46">
        <w:rPr>
          <w:rFonts w:ascii="HGｺﾞｼｯｸM" w:eastAsia="HGｺﾞｼｯｸM" w:hint="eastAsia"/>
          <w:color w:val="000000"/>
          <w:sz w:val="12"/>
        </w:rPr>
        <w:br/>
        <w:t>５子ども観光大使検定を活用した模擬授業</w:t>
      </w:r>
      <w:r w:rsidRPr="00D20B46">
        <w:rPr>
          <w:rFonts w:ascii="HGｺﾞｼｯｸM" w:eastAsia="HGｺﾞｼｯｸM" w:hint="eastAsia"/>
          <w:color w:val="000000"/>
          <w:sz w:val="12"/>
        </w:rPr>
        <w:br/>
        <w:t>６「子ども観光大使推進連絡協</w:t>
      </w:r>
      <w:r w:rsidR="006C7F50" w:rsidRPr="00D20B46">
        <w:rPr>
          <w:rFonts w:ascii="HGｺﾞｼｯｸM" w:eastAsia="HGｺﾞｼｯｸM" w:hint="eastAsia"/>
          <w:color w:val="000000"/>
          <w:sz w:val="12"/>
        </w:rPr>
        <w:t>議会</w:t>
      </w:r>
      <w:r w:rsidRPr="00D20B46">
        <w:rPr>
          <w:rFonts w:ascii="HGｺﾞｼｯｸM" w:eastAsia="HGｺﾞｼｯｸM" w:hint="eastAsia"/>
          <w:color w:val="000000"/>
          <w:sz w:val="12"/>
        </w:rPr>
        <w:t>発足式」</w:t>
      </w:r>
      <w:r w:rsidRPr="00D20B46">
        <w:rPr>
          <w:rFonts w:ascii="HGｺﾞｼｯｸM" w:eastAsia="HGｺﾞｼｯｸM" w:hint="eastAsia"/>
          <w:color w:val="000000"/>
          <w:sz w:val="12"/>
        </w:rPr>
        <w:br/>
      </w:r>
      <w:r w:rsidR="00BF7600">
        <w:rPr>
          <w:rFonts w:ascii="HGｺﾞｼｯｸM" w:eastAsia="HGｺﾞｼｯｸM" w:hAnsi="ＭＳ 明朝" w:cs="ＭＳ 明朝" w:hint="eastAsia"/>
          <w:color w:val="000000"/>
          <w:sz w:val="12"/>
        </w:rPr>
        <w:t xml:space="preserve">　</w:t>
      </w:r>
      <w:r w:rsidRPr="00D20B46">
        <w:rPr>
          <w:rFonts w:ascii="HGｺﾞｼｯｸM" w:eastAsia="HGｺﾞｼｯｸM" w:hAnsi="ＭＳ 明朝" w:cs="ＭＳ 明朝" w:hint="eastAsia"/>
          <w:color w:val="000000"/>
          <w:sz w:val="12"/>
        </w:rPr>
        <w:t>①</w:t>
      </w:r>
      <w:r w:rsidRPr="00D20B46">
        <w:rPr>
          <w:rFonts w:ascii="HGｺﾞｼｯｸM" w:eastAsia="HGｺﾞｼｯｸM" w:hint="eastAsia"/>
          <w:color w:val="000000"/>
          <w:sz w:val="12"/>
        </w:rPr>
        <w:t>開会宣言</w:t>
      </w:r>
    </w:p>
    <w:p w:rsidR="00BF7600" w:rsidRDefault="004F667D" w:rsidP="00BF7600">
      <w:pPr>
        <w:spacing w:line="240" w:lineRule="exact"/>
        <w:ind w:leftChars="57" w:left="120"/>
        <w:rPr>
          <w:rFonts w:ascii="HGｺﾞｼｯｸM" w:eastAsia="HGｺﾞｼｯｸM"/>
          <w:color w:val="000000"/>
          <w:sz w:val="12"/>
        </w:rPr>
      </w:pPr>
      <w:r w:rsidRPr="00D20B46">
        <w:rPr>
          <w:rFonts w:ascii="HGｺﾞｼｯｸM" w:eastAsia="HGｺﾞｼｯｸM" w:hint="eastAsia"/>
          <w:color w:val="000000"/>
          <w:sz w:val="12"/>
        </w:rPr>
        <w:t>「子ども観光大使推進協議会から子ども観光大使JAPANへ」</w:t>
      </w:r>
      <w:r w:rsidRPr="00D20B46">
        <w:rPr>
          <w:rFonts w:ascii="HGｺﾞｼｯｸM" w:eastAsia="HGｺﾞｼｯｸM" w:hint="eastAsia"/>
          <w:color w:val="000000"/>
          <w:sz w:val="12"/>
        </w:rPr>
        <w:br/>
      </w:r>
      <w:r w:rsidRPr="00D20B46">
        <w:rPr>
          <w:rFonts w:ascii="HGｺﾞｼｯｸM" w:eastAsia="HGｺﾞｼｯｸM" w:hAnsi="ＭＳ 明朝" w:cs="ＭＳ 明朝" w:hint="eastAsia"/>
          <w:color w:val="000000"/>
          <w:sz w:val="12"/>
        </w:rPr>
        <w:t>②</w:t>
      </w:r>
      <w:r w:rsidRPr="00D20B46">
        <w:rPr>
          <w:rFonts w:ascii="HGｺﾞｼｯｸM" w:eastAsia="HGｺﾞｼｯｸM" w:hint="eastAsia"/>
          <w:color w:val="000000"/>
          <w:sz w:val="12"/>
        </w:rPr>
        <w:t>祝辞：観光庁スポーツ観光推進室長坪田知広様</w:t>
      </w:r>
      <w:r w:rsidRPr="00D20B46">
        <w:rPr>
          <w:rFonts w:ascii="HGｺﾞｼｯｸM" w:eastAsia="HGｺﾞｼｯｸM" w:hint="eastAsia"/>
          <w:color w:val="000000"/>
          <w:sz w:val="12"/>
        </w:rPr>
        <w:br/>
      </w:r>
      <w:r w:rsidRPr="00D20B46">
        <w:rPr>
          <w:rFonts w:ascii="HGｺﾞｼｯｸM" w:eastAsia="HGｺﾞｼｯｸM" w:hAnsi="ＭＳ 明朝" w:cs="ＭＳ 明朝" w:hint="eastAsia"/>
          <w:color w:val="000000"/>
          <w:sz w:val="12"/>
        </w:rPr>
        <w:t>③</w:t>
      </w:r>
      <w:r w:rsidRPr="00D20B46">
        <w:rPr>
          <w:rFonts w:ascii="HGｺﾞｼｯｸM" w:eastAsia="HGｺﾞｼｯｸM" w:hint="eastAsia"/>
          <w:color w:val="000000"/>
          <w:sz w:val="12"/>
        </w:rPr>
        <w:t>メッセージ披露</w:t>
      </w:r>
      <w:r w:rsidRPr="00D20B46">
        <w:rPr>
          <w:rFonts w:ascii="HGｺﾞｼｯｸM" w:eastAsia="HGｺﾞｼｯｸM" w:hint="eastAsia"/>
          <w:color w:val="000000"/>
          <w:sz w:val="12"/>
        </w:rPr>
        <w:br/>
        <w:t xml:space="preserve">　観光庁長官　溝畑　宏様　</w:t>
      </w:r>
      <w:r w:rsidR="00D20B46">
        <w:rPr>
          <w:rFonts w:ascii="HGｺﾞｼｯｸM" w:eastAsia="HGｺﾞｼｯｸM" w:hint="eastAsia"/>
          <w:color w:val="000000"/>
          <w:sz w:val="12"/>
        </w:rPr>
        <w:t>・</w:t>
      </w:r>
      <w:r w:rsidRPr="00D20B46">
        <w:rPr>
          <w:rFonts w:ascii="HGｺﾞｼｯｸM" w:eastAsia="HGｺﾞｼｯｸM" w:hint="eastAsia"/>
          <w:color w:val="000000"/>
          <w:sz w:val="12"/>
        </w:rPr>
        <w:t xml:space="preserve">静岡県知事　川勝平太様　</w:t>
      </w:r>
    </w:p>
    <w:p w:rsidR="00660E3F" w:rsidRDefault="004F667D" w:rsidP="00660E3F">
      <w:pPr>
        <w:spacing w:line="240" w:lineRule="exact"/>
        <w:ind w:left="1560" w:hangingChars="1300" w:hanging="1560"/>
        <w:rPr>
          <w:rFonts w:ascii="HGｺﾞｼｯｸM" w:eastAsia="HGｺﾞｼｯｸM" w:hint="eastAsia"/>
          <w:color w:val="000000"/>
          <w:sz w:val="12"/>
        </w:rPr>
      </w:pPr>
      <w:r w:rsidRPr="00D20B46">
        <w:rPr>
          <w:rFonts w:ascii="HGｺﾞｼｯｸM" w:eastAsia="HGｺﾞｼｯｸM" w:hint="eastAsia"/>
          <w:color w:val="000000"/>
          <w:sz w:val="12"/>
        </w:rPr>
        <w:t>７</w:t>
      </w:r>
      <w:r w:rsidR="006C7F50" w:rsidRPr="00D20B46">
        <w:rPr>
          <w:rFonts w:ascii="HGｺﾞｼｯｸM" w:eastAsia="HGｺﾞｼｯｸM" w:hint="eastAsia"/>
          <w:color w:val="000000"/>
          <w:sz w:val="12"/>
        </w:rPr>
        <w:t>学校における子ども観光大使</w:t>
      </w:r>
      <w:r w:rsidR="00660E3F">
        <w:rPr>
          <w:rFonts w:ascii="HGｺﾞｼｯｸM" w:eastAsia="HGｺﾞｼｯｸM" w:hint="eastAsia"/>
          <w:color w:val="000000"/>
          <w:sz w:val="12"/>
        </w:rPr>
        <w:t>カリキュラム作りのポイント</w:t>
      </w:r>
    </w:p>
    <w:p w:rsidR="00660E3F" w:rsidRDefault="00660E3F" w:rsidP="00660E3F">
      <w:pPr>
        <w:spacing w:line="240" w:lineRule="exact"/>
        <w:ind w:leftChars="114" w:left="1559" w:hangingChars="1100" w:hanging="1320"/>
        <w:rPr>
          <w:rFonts w:ascii="HGｺﾞｼｯｸM" w:eastAsia="HGｺﾞｼｯｸM" w:hint="eastAsia"/>
          <w:color w:val="000000"/>
          <w:sz w:val="12"/>
        </w:rPr>
      </w:pPr>
      <w:r>
        <w:rPr>
          <w:rFonts w:ascii="HGｺﾞｼｯｸM" w:eastAsia="HGｺﾞｼｯｸM" w:hint="eastAsia"/>
          <w:color w:val="000000"/>
          <w:sz w:val="12"/>
        </w:rPr>
        <w:t xml:space="preserve">小学校教諭・ＮＰＯ法人栃木子ども未来塾代表　</w:t>
      </w:r>
      <w:r w:rsidR="004F667D" w:rsidRPr="00D20B46">
        <w:rPr>
          <w:rFonts w:ascii="HGｺﾞｼｯｸM" w:eastAsia="HGｺﾞｼｯｸM" w:hint="eastAsia"/>
          <w:color w:val="000000"/>
          <w:sz w:val="12"/>
        </w:rPr>
        <w:t>松崎 力</w:t>
      </w:r>
    </w:p>
    <w:p w:rsidR="004F667D" w:rsidRPr="00D20B46" w:rsidRDefault="004F667D" w:rsidP="00660E3F">
      <w:pPr>
        <w:spacing w:line="240" w:lineRule="exact"/>
        <w:ind w:left="360" w:hangingChars="300" w:hanging="360"/>
        <w:rPr>
          <w:rFonts w:ascii="HGｺﾞｼｯｸM" w:eastAsia="HGｺﾞｼｯｸM"/>
          <w:color w:val="000000"/>
          <w:sz w:val="12"/>
        </w:rPr>
      </w:pPr>
      <w:r w:rsidRPr="00D20B46">
        <w:rPr>
          <w:rFonts w:ascii="HGｺﾞｼｯｸM" w:eastAsia="HGｺﾞｼｯｸM" w:hint="eastAsia"/>
          <w:color w:val="000000"/>
          <w:sz w:val="12"/>
        </w:rPr>
        <w:t>８海外からの観光客に、地域の魅力を伝える</w:t>
      </w:r>
      <w:r w:rsidRPr="00D20B46">
        <w:rPr>
          <w:rFonts w:ascii="HGｺﾞｼｯｸM" w:eastAsia="HGｺﾞｼｯｸM" w:hint="eastAsia"/>
          <w:color w:val="000000"/>
          <w:sz w:val="12"/>
        </w:rPr>
        <w:br/>
      </w:r>
      <w:r w:rsidR="00BF7600">
        <w:rPr>
          <w:rFonts w:ascii="HGｺﾞｼｯｸM" w:eastAsia="HGｺﾞｼｯｸM" w:hint="eastAsia"/>
          <w:color w:val="000000"/>
          <w:sz w:val="12"/>
        </w:rPr>
        <w:t xml:space="preserve">　</w:t>
      </w:r>
      <w:r w:rsidR="006C7F50" w:rsidRPr="00D20B46">
        <w:rPr>
          <w:rFonts w:ascii="HGｺﾞｼｯｸM" w:eastAsia="HGｺﾞｼｯｸM" w:hint="eastAsia"/>
          <w:color w:val="000000"/>
          <w:sz w:val="12"/>
        </w:rPr>
        <w:t>㈱電通</w:t>
      </w:r>
      <w:r w:rsidRPr="00D20B46">
        <w:rPr>
          <w:rFonts w:ascii="HGｺﾞｼｯｸM" w:eastAsia="HGｺﾞｼｯｸM" w:hint="eastAsia"/>
          <w:color w:val="000000"/>
          <w:sz w:val="12"/>
        </w:rPr>
        <w:t>ソーシャル・ソリューション局　藤本旬様</w:t>
      </w:r>
    </w:p>
    <w:p w:rsidR="00C07F09" w:rsidRPr="00D20B46" w:rsidRDefault="00C512CF" w:rsidP="00D20B46">
      <w:pPr>
        <w:spacing w:line="240" w:lineRule="exact"/>
        <w:rPr>
          <w:rFonts w:ascii="HGｺﾞｼｯｸM" w:eastAsia="HGｺﾞｼｯｸM"/>
          <w:color w:val="000000"/>
          <w:sz w:val="12"/>
        </w:rPr>
      </w:pPr>
      <w:r w:rsidRPr="00C512CF">
        <w:rPr>
          <w:noProof/>
        </w:rPr>
        <w:pict>
          <v:shape id="_x0000_s1040" type="#_x0000_t32" style="position:absolute;left:0;text-align:left;margin-left:-9.8pt;margin-top:-13.35pt;width:519.5pt;height:1.5pt;z-index:251677696" o:connectortype="straight" strokeweight="1.5pt"/>
        </w:pict>
      </w:r>
      <w:r>
        <w:rPr>
          <w:rFonts w:ascii="HGｺﾞｼｯｸM" w:eastAsia="HGｺﾞｼｯｸM"/>
          <w:noProof/>
          <w:color w:val="000000"/>
          <w:sz w:val="12"/>
        </w:rPr>
        <w:pict>
          <v:rect id="_x0000_s1037" style="position:absolute;left:0;text-align:left;margin-left:-10.8pt;margin-top:-3.6pt;width:215.25pt;height:180pt;z-index:251674624" filled="f">
            <v:stroke dashstyle="longDash"/>
            <v:textbox inset="5.85pt,.7pt,5.85pt,.7pt"/>
          </v:rect>
        </w:pict>
      </w:r>
      <w:r w:rsidR="00660E3F">
        <w:rPr>
          <w:rFonts w:ascii="HGｺﾞｼｯｸM" w:eastAsia="HGｺﾞｼｯｸM" w:hint="eastAsia"/>
          <w:color w:val="000000"/>
          <w:sz w:val="12"/>
        </w:rPr>
        <w:t>９</w:t>
      </w:r>
      <w:r w:rsidR="004F667D" w:rsidRPr="00D20B46">
        <w:rPr>
          <w:rFonts w:ascii="HGｺﾞｼｯｸM" w:eastAsia="HGｺﾞｼｯｸM" w:hint="eastAsia"/>
          <w:color w:val="000000"/>
          <w:sz w:val="12"/>
        </w:rPr>
        <w:t>今後の展望</w:t>
      </w:r>
      <w:r w:rsidR="00D20B46">
        <w:rPr>
          <w:rFonts w:ascii="HGｺﾞｼｯｸM" w:eastAsia="HGｺﾞｼｯｸM" w:hint="eastAsia"/>
          <w:color w:val="000000"/>
          <w:sz w:val="12"/>
        </w:rPr>
        <w:t xml:space="preserve">　</w:t>
      </w:r>
      <w:r w:rsidR="00660E3F">
        <w:rPr>
          <w:rFonts w:ascii="HGｺﾞｼｯｸM" w:eastAsia="HGｺﾞｼｯｸM" w:hint="eastAsia"/>
          <w:color w:val="000000"/>
          <w:sz w:val="12"/>
        </w:rPr>
        <w:t xml:space="preserve">　　　　　</w:t>
      </w:r>
      <w:r w:rsidR="004F667D" w:rsidRPr="00D20B46">
        <w:rPr>
          <w:rFonts w:ascii="HGｺﾞｼｯｸM" w:eastAsia="HGｺﾞｼｯｸM" w:hint="eastAsia"/>
          <w:color w:val="000000"/>
          <w:sz w:val="12"/>
        </w:rPr>
        <w:t>玉川大学教職大学院</w:t>
      </w:r>
      <w:r w:rsidR="00660E3F">
        <w:rPr>
          <w:rFonts w:ascii="HGｺﾞｼｯｸM" w:eastAsia="HGｺﾞｼｯｸM" w:hint="eastAsia"/>
          <w:color w:val="000000"/>
          <w:sz w:val="12"/>
        </w:rPr>
        <w:t>准</w:t>
      </w:r>
      <w:r w:rsidR="004F667D" w:rsidRPr="00D20B46">
        <w:rPr>
          <w:rFonts w:ascii="HGｺﾞｼｯｸM" w:eastAsia="HGｺﾞｼｯｸM" w:hint="eastAsia"/>
          <w:color w:val="000000"/>
          <w:sz w:val="12"/>
        </w:rPr>
        <w:t>教授　谷和樹</w:t>
      </w:r>
    </w:p>
    <w:sectPr w:rsidR="00C07F09" w:rsidRPr="00D20B46" w:rsidSect="00052C43">
      <w:pgSz w:w="11906" w:h="16838"/>
      <w:pgMar w:top="720" w:right="720" w:bottom="720" w:left="720" w:header="851" w:footer="992" w:gutter="0"/>
      <w:cols w:num="4" w:space="424"/>
      <w:textDirection w:val="tbRl"/>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C9" w:rsidRDefault="006651C9" w:rsidP="004B673C">
      <w:r>
        <w:separator/>
      </w:r>
    </w:p>
  </w:endnote>
  <w:endnote w:type="continuationSeparator" w:id="1">
    <w:p w:rsidR="006651C9" w:rsidRDefault="006651C9" w:rsidP="004B67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C9" w:rsidRDefault="006651C9" w:rsidP="004B673C">
      <w:r>
        <w:separator/>
      </w:r>
    </w:p>
  </w:footnote>
  <w:footnote w:type="continuationSeparator" w:id="1">
    <w:p w:rsidR="006651C9" w:rsidRDefault="006651C9" w:rsidP="004B6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8">
      <v:textbox inset="5.85pt,.7pt,5.85pt,.7pt"/>
      <o:colormenu v:ext="edit" fill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57B"/>
    <w:rsid w:val="00052C43"/>
    <w:rsid w:val="00062990"/>
    <w:rsid w:val="000709F6"/>
    <w:rsid w:val="000C5310"/>
    <w:rsid w:val="001101B5"/>
    <w:rsid w:val="001A1F92"/>
    <w:rsid w:val="001A4562"/>
    <w:rsid w:val="00287136"/>
    <w:rsid w:val="002A5DBF"/>
    <w:rsid w:val="003172B4"/>
    <w:rsid w:val="003C3C45"/>
    <w:rsid w:val="004014E6"/>
    <w:rsid w:val="00413284"/>
    <w:rsid w:val="004374E1"/>
    <w:rsid w:val="00455967"/>
    <w:rsid w:val="004A2A2F"/>
    <w:rsid w:val="004B673C"/>
    <w:rsid w:val="004E42B5"/>
    <w:rsid w:val="004F667D"/>
    <w:rsid w:val="00567739"/>
    <w:rsid w:val="005868C7"/>
    <w:rsid w:val="005C1014"/>
    <w:rsid w:val="005C51D1"/>
    <w:rsid w:val="0062057B"/>
    <w:rsid w:val="00660E3F"/>
    <w:rsid w:val="006651C9"/>
    <w:rsid w:val="006A5E8F"/>
    <w:rsid w:val="006C7F50"/>
    <w:rsid w:val="007803A3"/>
    <w:rsid w:val="007D292F"/>
    <w:rsid w:val="007F4E6C"/>
    <w:rsid w:val="00857247"/>
    <w:rsid w:val="00886375"/>
    <w:rsid w:val="0089479D"/>
    <w:rsid w:val="008C37E1"/>
    <w:rsid w:val="008D287F"/>
    <w:rsid w:val="008F692C"/>
    <w:rsid w:val="0095116F"/>
    <w:rsid w:val="00A644B4"/>
    <w:rsid w:val="00AF5D23"/>
    <w:rsid w:val="00B55B8A"/>
    <w:rsid w:val="00BF0328"/>
    <w:rsid w:val="00BF7600"/>
    <w:rsid w:val="00C07F09"/>
    <w:rsid w:val="00C512CF"/>
    <w:rsid w:val="00C87B40"/>
    <w:rsid w:val="00D20B46"/>
    <w:rsid w:val="00D52097"/>
    <w:rsid w:val="00D76AA8"/>
    <w:rsid w:val="00DC3100"/>
    <w:rsid w:val="00DC70CF"/>
    <w:rsid w:val="00F33C81"/>
    <w:rsid w:val="00F80185"/>
    <w:rsid w:val="00FB3E4D"/>
    <w:rsid w:val="00FE13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red"/>
    </o:shapedefaults>
    <o:shapelayout v:ext="edit">
      <o:idmap v:ext="edit" data="1"/>
      <o:rules v:ext="edit">
        <o:r id="V:Rule4" type="connector" idref="#_x0000_s1039"/>
        <o:r id="V:Rule5" type="connector" idref="#_x0000_s1038"/>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562"/>
    <w:rPr>
      <w:rFonts w:asciiTheme="majorHAnsi" w:eastAsiaTheme="majorEastAsia" w:hAnsiTheme="majorHAnsi" w:cstheme="majorBidi"/>
      <w:sz w:val="18"/>
      <w:szCs w:val="18"/>
    </w:rPr>
  </w:style>
  <w:style w:type="paragraph" w:styleId="a5">
    <w:name w:val="header"/>
    <w:basedOn w:val="a"/>
    <w:link w:val="a6"/>
    <w:uiPriority w:val="99"/>
    <w:semiHidden/>
    <w:unhideWhenUsed/>
    <w:rsid w:val="004B673C"/>
    <w:pPr>
      <w:tabs>
        <w:tab w:val="center" w:pos="4252"/>
        <w:tab w:val="right" w:pos="8504"/>
      </w:tabs>
      <w:snapToGrid w:val="0"/>
    </w:pPr>
  </w:style>
  <w:style w:type="character" w:customStyle="1" w:styleId="a6">
    <w:name w:val="ヘッダー (文字)"/>
    <w:basedOn w:val="a0"/>
    <w:link w:val="a5"/>
    <w:uiPriority w:val="99"/>
    <w:semiHidden/>
    <w:rsid w:val="004B673C"/>
  </w:style>
  <w:style w:type="paragraph" w:styleId="a7">
    <w:name w:val="footer"/>
    <w:basedOn w:val="a"/>
    <w:link w:val="a8"/>
    <w:uiPriority w:val="99"/>
    <w:semiHidden/>
    <w:unhideWhenUsed/>
    <w:rsid w:val="004B673C"/>
    <w:pPr>
      <w:tabs>
        <w:tab w:val="center" w:pos="4252"/>
        <w:tab w:val="right" w:pos="8504"/>
      </w:tabs>
      <w:snapToGrid w:val="0"/>
    </w:pPr>
  </w:style>
  <w:style w:type="character" w:customStyle="1" w:styleId="a8">
    <w:name w:val="フッター (文字)"/>
    <w:basedOn w:val="a0"/>
    <w:link w:val="a7"/>
    <w:uiPriority w:val="99"/>
    <w:semiHidden/>
    <w:rsid w:val="004B6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D78A-A0AC-4EF4-B640-77E485DF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奈良部芙由子</dc:creator>
  <cp:keywords/>
  <dc:description/>
  <cp:lastModifiedBy>奈良部芙由子</cp:lastModifiedBy>
  <cp:revision>19</cp:revision>
  <cp:lastPrinted>2011-12-04T08:23:00Z</cp:lastPrinted>
  <dcterms:created xsi:type="dcterms:W3CDTF">2011-12-04T04:04:00Z</dcterms:created>
  <dcterms:modified xsi:type="dcterms:W3CDTF">2011-12-04T12:29:00Z</dcterms:modified>
</cp:coreProperties>
</file>